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A5B30AB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13177C" w:rsidRPr="0013177C">
              <w:rPr>
                <w:b/>
                <w:sz w:val="26"/>
                <w:szCs w:val="26"/>
              </w:rPr>
              <w:t>341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F78CB0F" w:rsidR="00B46C25" w:rsidRPr="00606A89" w:rsidRDefault="00B93AA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93AAE">
              <w:rPr>
                <w:b/>
                <w:sz w:val="26"/>
                <w:szCs w:val="26"/>
              </w:rPr>
              <w:t>2302254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F69FFAE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</w:t>
      </w:r>
      <w:proofErr w:type="gramStart"/>
      <w:r w:rsidR="003E3BBD" w:rsidRPr="00606A89">
        <w:rPr>
          <w:b/>
          <w:sz w:val="26"/>
          <w:szCs w:val="26"/>
        </w:rPr>
        <w:t>СИП</w:t>
      </w:r>
      <w:proofErr w:type="gramEnd"/>
      <w:r w:rsidR="003E3BBD" w:rsidRPr="00606A89">
        <w:rPr>
          <w:b/>
          <w:sz w:val="26"/>
          <w:szCs w:val="26"/>
        </w:rPr>
        <w:t xml:space="preserve"> (</w:t>
      </w:r>
      <w:r w:rsidR="00AC0E53" w:rsidRPr="00AC0E53">
        <w:rPr>
          <w:b/>
          <w:sz w:val="26"/>
          <w:szCs w:val="26"/>
        </w:rPr>
        <w:t xml:space="preserve">Зажим </w:t>
      </w:r>
      <w:proofErr w:type="spellStart"/>
      <w:r w:rsidR="00AC0E53" w:rsidRPr="00AC0E53">
        <w:rPr>
          <w:b/>
          <w:sz w:val="26"/>
          <w:szCs w:val="26"/>
        </w:rPr>
        <w:t>ответвительный</w:t>
      </w:r>
      <w:proofErr w:type="spellEnd"/>
      <w:r w:rsidR="00AC0E53" w:rsidRPr="00AC0E53">
        <w:rPr>
          <w:b/>
          <w:sz w:val="26"/>
          <w:szCs w:val="26"/>
        </w:rPr>
        <w:t xml:space="preserve"> СВР 2-ВК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6EC3A78D" w:rsidR="001964D2" w:rsidRPr="00606A89" w:rsidRDefault="00AC0E53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C0E53">
              <w:rPr>
                <w:sz w:val="24"/>
                <w:szCs w:val="26"/>
              </w:rPr>
              <w:t xml:space="preserve">Зажим </w:t>
            </w:r>
            <w:proofErr w:type="spellStart"/>
            <w:r w:rsidRPr="00AC0E53">
              <w:rPr>
                <w:sz w:val="24"/>
                <w:szCs w:val="26"/>
              </w:rPr>
              <w:t>ответвительный</w:t>
            </w:r>
            <w:proofErr w:type="spellEnd"/>
            <w:r w:rsidRPr="00AC0E53">
              <w:rPr>
                <w:sz w:val="24"/>
                <w:szCs w:val="26"/>
              </w:rPr>
              <w:t xml:space="preserve"> СВР 2-ВК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62F2730A" w14:textId="77777777" w:rsidR="00F53738" w:rsidRPr="00F53738" w:rsidRDefault="00F53738" w:rsidP="00F5373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>Применяются для обеспечения надежного электрического</w:t>
            </w:r>
          </w:p>
          <w:p w14:paraId="2A5320DD" w14:textId="3E3DCF43" w:rsidR="0075339E" w:rsidRDefault="00F53738" w:rsidP="00F5373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>контакта методом прокал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ывания изоляции провода на маги</w:t>
            </w: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>стральной линии и зачисткой на ответвлении. Используются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>для ввода в дом, подключения уличного освещения, повторного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F53738">
              <w:rPr>
                <w:color w:val="000000"/>
                <w:sz w:val="24"/>
                <w:szCs w:val="19"/>
                <w:shd w:val="clear" w:color="auto" w:fill="FFFFFF"/>
              </w:rPr>
              <w:t>заземления и соединения СИП с силовым кабелем.</w:t>
            </w:r>
            <w:r w:rsidR="001579E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70AAB28D" w14:textId="63857167" w:rsidR="006C7B1F" w:rsidRDefault="00D465EE" w:rsidP="00CD57A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жилы магистрали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697F1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35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="00F53738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1B24FA33" w:rsidR="006C7B1F" w:rsidRDefault="00D465EE" w:rsidP="0075339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D57AC">
              <w:rPr>
                <w:color w:val="000000"/>
                <w:sz w:val="24"/>
                <w:szCs w:val="19"/>
                <w:shd w:val="clear" w:color="auto" w:fill="FFFFFF"/>
              </w:rPr>
              <w:t>ответвления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:</w:t>
            </w:r>
            <w:r w:rsidR="0075339E"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F53738" w:rsidRPr="00F53738">
              <w:rPr>
                <w:color w:val="000000"/>
                <w:sz w:val="24"/>
                <w:szCs w:val="19"/>
                <w:shd w:val="clear" w:color="auto" w:fill="FFFFFF"/>
              </w:rPr>
              <w:t>2 × 4</w:t>
            </w:r>
            <w:r w:rsid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="00F53738" w:rsidRP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54 </w:t>
            </w:r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="0075339E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71D5EB23" w:rsidR="008275BD" w:rsidRPr="00606A89" w:rsidRDefault="00F33C76" w:rsidP="00F5373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F53738" w:rsidRPr="00F53738">
              <w:rPr>
                <w:color w:val="000000"/>
                <w:sz w:val="24"/>
                <w:szCs w:val="19"/>
                <w:shd w:val="clear" w:color="auto" w:fill="FFFFFF"/>
              </w:rPr>
              <w:t>Допускается многократное</w:t>
            </w:r>
            <w:r w:rsid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 применение со стороны ответвле</w:t>
            </w:r>
            <w:r w:rsidR="00F53738" w:rsidRPr="00F53738">
              <w:rPr>
                <w:color w:val="000000"/>
                <w:sz w:val="24"/>
                <w:szCs w:val="19"/>
                <w:shd w:val="clear" w:color="auto" w:fill="FFFFFF"/>
              </w:rPr>
              <w:t>ния. Применяется для алюминиевых проводов. Защита от влаги</w:t>
            </w:r>
            <w:r w:rsid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F53738" w:rsidRPr="00F53738">
              <w:rPr>
                <w:color w:val="000000"/>
                <w:sz w:val="24"/>
                <w:szCs w:val="19"/>
                <w:shd w:val="clear" w:color="auto" w:fill="FFFFFF"/>
              </w:rPr>
              <w:t>обеспечивается специальным чехлом. Зажим СВР 2 позволяет</w:t>
            </w:r>
            <w:r w:rsidR="00F53738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F53738" w:rsidRPr="00F53738">
              <w:rPr>
                <w:color w:val="000000"/>
                <w:sz w:val="24"/>
                <w:szCs w:val="19"/>
                <w:shd w:val="clear" w:color="auto" w:fill="FFFFFF"/>
              </w:rPr>
              <w:t>произвести одновременно два ответвления из одной точки.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606A89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BBE96" w14:textId="77777777" w:rsidR="00BD03F4" w:rsidRDefault="00BD03F4">
      <w:r>
        <w:separator/>
      </w:r>
    </w:p>
  </w:endnote>
  <w:endnote w:type="continuationSeparator" w:id="0">
    <w:p w14:paraId="039E7780" w14:textId="77777777" w:rsidR="00BD03F4" w:rsidRDefault="00BD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D6463" w14:textId="77777777" w:rsidR="00BD03F4" w:rsidRDefault="00BD03F4">
      <w:r>
        <w:separator/>
      </w:r>
    </w:p>
  </w:footnote>
  <w:footnote w:type="continuationSeparator" w:id="0">
    <w:p w14:paraId="5FD59BF1" w14:textId="77777777" w:rsidR="00BD03F4" w:rsidRDefault="00BD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177C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1A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03F4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AA3F55-6510-4ABD-B598-A0C510613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5</cp:revision>
  <cp:lastPrinted>2010-09-30T14:29:00Z</cp:lastPrinted>
  <dcterms:created xsi:type="dcterms:W3CDTF">2019-10-04T07:20:00Z</dcterms:created>
  <dcterms:modified xsi:type="dcterms:W3CDTF">2019-10-04T11:18:00Z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